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77"/>
      </w:tblGrid>
      <w:tr w:rsidR="00993581" w:rsidRPr="00720F6B" w:rsidTr="00604802">
        <w:trPr>
          <w:trHeight w:val="282"/>
        </w:trPr>
        <w:tc>
          <w:tcPr>
            <w:tcW w:w="6912" w:type="dxa"/>
            <w:vMerge w:val="restart"/>
          </w:tcPr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anchor distT="0" distB="0" distL="114300" distR="114300" simplePos="0" relativeHeight="251671552" behindDoc="1" locked="1" layoutInCell="1" allowOverlap="1" wp14:anchorId="7A355853" wp14:editId="6B8A6F9F">
                  <wp:simplePos x="0" y="0"/>
                  <wp:positionH relativeFrom="page">
                    <wp:posOffset>8255</wp:posOffset>
                  </wp:positionH>
                  <wp:positionV relativeFrom="page">
                    <wp:posOffset>-13970</wp:posOffset>
                  </wp:positionV>
                  <wp:extent cx="613410" cy="6731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mo_logo_e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World Meteorological Organization &amp;</w:t>
            </w:r>
          </w:p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Intergovernmental Oceanographic Commission (of UNESCO)</w:t>
            </w:r>
          </w:p>
          <w:p w:rsidR="00993581" w:rsidRPr="00A45741" w:rsidRDefault="00330CC9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</w:pPr>
            <w:r w:rsidRPr="00330CC9"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>Argos JTA Executive Committee</w:t>
            </w:r>
            <w:r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 xml:space="preserve"> Meeting</w:t>
            </w:r>
          </w:p>
          <w:p w:rsidR="00993581" w:rsidRPr="00A45741" w:rsidRDefault="00C8326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t>Fifteenth Session</w:t>
            </w:r>
            <w:r w:rsidR="00993581" w:rsidRPr="00A45741"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br/>
            </w:r>
            <w:r>
              <w:rPr>
                <w:snapToGrid w:val="0"/>
                <w:color w:val="365F91" w:themeColor="accent1" w:themeShade="BF"/>
                <w:szCs w:val="22"/>
              </w:rPr>
              <w:t>Toulouse, France, 18 to 19 July 2017</w:t>
            </w:r>
          </w:p>
        </w:tc>
        <w:tc>
          <w:tcPr>
            <w:tcW w:w="2977" w:type="dxa"/>
          </w:tcPr>
          <w:p w:rsidR="00993581" w:rsidRPr="00342E34" w:rsidRDefault="00993581" w:rsidP="00E61B99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inline distT="0" distB="0" distL="0" distR="0" wp14:anchorId="38E91030" wp14:editId="601ECACA">
                  <wp:extent cx="1301044" cy="668216"/>
                  <wp:effectExtent l="0" t="0" r="0" b="0"/>
                  <wp:docPr id="4" name="Picture 4" descr="Image result for ioc logo une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oc logo une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245" cy="668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J</w:t>
            </w:r>
            <w:r w:rsidR="00330CC9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TA</w:t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15/INF. </w:t>
            </w:r>
            <w:r w:rsidR="00E61B99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0</w:t>
            </w:r>
            <w:bookmarkStart w:id="0" w:name="_GoBack"/>
            <w:bookmarkEnd w:id="0"/>
          </w:p>
        </w:tc>
      </w:tr>
      <w:tr w:rsidR="00993581" w:rsidRPr="00A45741" w:rsidTr="00604802">
        <w:trPr>
          <w:trHeight w:val="730"/>
        </w:trPr>
        <w:tc>
          <w:tcPr>
            <w:tcW w:w="6912" w:type="dxa"/>
            <w:vMerge/>
          </w:tcPr>
          <w:p w:rsidR="00993581" w:rsidRPr="00342E34" w:rsidRDefault="00993581" w:rsidP="00604802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noProof/>
                <w:color w:val="365F91" w:themeColor="accent1" w:themeShade="BF"/>
                <w:szCs w:val="22"/>
                <w:lang w:val="fr-FR" w:eastAsia="zh-CN"/>
              </w:rPr>
            </w:pPr>
          </w:p>
        </w:tc>
        <w:tc>
          <w:tcPr>
            <w:tcW w:w="2977" w:type="dxa"/>
          </w:tcPr>
          <w:p w:rsidR="00993581" w:rsidRPr="00A45741" w:rsidRDefault="00330CC9" w:rsidP="00330CC9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Submitted by:</w:t>
            </w:r>
            <w:r>
              <w:rPr>
                <w:rFonts w:cs="Tahoma"/>
                <w:color w:val="365F91" w:themeColor="accent1" w:themeShade="BF"/>
                <w:szCs w:val="22"/>
              </w:rPr>
              <w:br/>
              <w:t>JTA Chairperson</w:t>
            </w:r>
            <w:r w:rsidR="00993581" w:rsidRPr="00A45741">
              <w:rPr>
                <w:rFonts w:cs="Tahoma"/>
                <w:color w:val="365F91" w:themeColor="accent1" w:themeShade="BF"/>
                <w:szCs w:val="22"/>
              </w:rPr>
              <w:t xml:space="preserve"> </w:t>
            </w:r>
          </w:p>
          <w:p w:rsidR="00993581" w:rsidRPr="00A45741" w:rsidRDefault="00C8326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14.VI.2017</w:t>
            </w:r>
          </w:p>
          <w:p w:rsidR="00993581" w:rsidRPr="00A45741" w:rsidRDefault="0099358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</w:p>
        </w:tc>
      </w:tr>
    </w:tbl>
    <w:p w:rsidR="00330CC9" w:rsidRDefault="00330CC9" w:rsidP="00330CC9">
      <w:pPr>
        <w:pStyle w:val="Heading3"/>
        <w:jc w:val="center"/>
        <w:rPr>
          <w:iCs/>
          <w:sz w:val="22"/>
          <w:szCs w:val="22"/>
        </w:rPr>
      </w:pPr>
      <w:r w:rsidRPr="00330CC9">
        <w:rPr>
          <w:iCs/>
          <w:sz w:val="22"/>
          <w:szCs w:val="22"/>
        </w:rPr>
        <w:t>Argos JTA Executive Committee Agenda</w:t>
      </w:r>
    </w:p>
    <w:p w:rsidR="00330CC9" w:rsidRDefault="00330CC9" w:rsidP="00C83261">
      <w:pPr>
        <w:pStyle w:val="Heading3"/>
        <w:rPr>
          <w:iCs/>
          <w:sz w:val="22"/>
          <w:szCs w:val="22"/>
        </w:rPr>
      </w:pPr>
    </w:p>
    <w:p w:rsidR="00C83261" w:rsidRDefault="00330CC9" w:rsidP="00330CC9">
      <w:pPr>
        <w:pStyle w:val="WMOSubTitle1"/>
        <w:jc w:val="both"/>
        <w:rPr>
          <w:b w:val="0"/>
          <w:i w:val="0"/>
        </w:rPr>
      </w:pPr>
      <w:r w:rsidRPr="00330CC9">
        <w:rPr>
          <w:b w:val="0"/>
          <w:i w:val="0"/>
        </w:rPr>
        <w:t>This document is the annotated agenda of the Fifteenth meeting of the JTA Executive</w:t>
      </w:r>
      <w:r>
        <w:rPr>
          <w:b w:val="0"/>
          <w:i w:val="0"/>
        </w:rPr>
        <w:t xml:space="preserve"> </w:t>
      </w:r>
      <w:r w:rsidRPr="00330CC9">
        <w:rPr>
          <w:b w:val="0"/>
          <w:i w:val="0"/>
        </w:rPr>
        <w:t xml:space="preserve">Committee, which </w:t>
      </w:r>
      <w:r>
        <w:rPr>
          <w:b w:val="0"/>
          <w:i w:val="0"/>
        </w:rPr>
        <w:t xml:space="preserve">will be </w:t>
      </w:r>
      <w:r w:rsidRPr="00330CC9">
        <w:rPr>
          <w:b w:val="0"/>
          <w:i w:val="0"/>
        </w:rPr>
        <w:t>held in Toulouse France from 18 to 19 July 2017</w:t>
      </w:r>
      <w:r>
        <w:rPr>
          <w:b w:val="0"/>
          <w:i w:val="0"/>
        </w:rPr>
        <w:t>.</w:t>
      </w:r>
    </w:p>
    <w:p w:rsidR="00330CC9" w:rsidRDefault="00330CC9" w:rsidP="00330CC9">
      <w:pPr>
        <w:pStyle w:val="WMOBodyText"/>
      </w:pPr>
      <w:r w:rsidRPr="00330CC9">
        <w:t>The Meeting will be invited to comment, and particularly make decisions or recommendations, as appropriate, on the following agenda:</w:t>
      </w:r>
    </w:p>
    <w:p w:rsidR="00330CC9" w:rsidRDefault="00330CC9">
      <w:pPr>
        <w:tabs>
          <w:tab w:val="clear" w:pos="1134"/>
        </w:tabs>
        <w:jc w:val="left"/>
        <w:rPr>
          <w:rFonts w:eastAsia="Verdana" w:cs="Verdana"/>
          <w:lang w:eastAsia="zh-TW"/>
        </w:rPr>
      </w:pPr>
      <w:r>
        <w:br w:type="page"/>
      </w:r>
    </w:p>
    <w:p w:rsidR="00330CC9" w:rsidRPr="00330CC9" w:rsidRDefault="00330CC9" w:rsidP="00330CC9">
      <w:pPr>
        <w:autoSpaceDE w:val="0"/>
        <w:autoSpaceDN w:val="0"/>
        <w:adjustRightInd w:val="0"/>
        <w:jc w:val="center"/>
        <w:rPr>
          <w:b/>
          <w:lang w:eastAsia="ko-KR"/>
        </w:rPr>
      </w:pPr>
      <w:r w:rsidRPr="00330CC9">
        <w:rPr>
          <w:b/>
          <w:lang w:eastAsia="ko-KR"/>
        </w:rPr>
        <w:lastRenderedPageBreak/>
        <w:t>JTA-EC-15 Agenda</w:t>
      </w:r>
    </w:p>
    <w:p w:rsidR="00330CC9" w:rsidRPr="00330CC9" w:rsidRDefault="00330CC9" w:rsidP="00330CC9">
      <w:pPr>
        <w:autoSpaceDE w:val="0"/>
        <w:autoSpaceDN w:val="0"/>
        <w:adjustRightInd w:val="0"/>
        <w:jc w:val="center"/>
        <w:rPr>
          <w:b/>
          <w:lang w:eastAsia="ko-KR"/>
        </w:rPr>
      </w:pPr>
    </w:p>
    <w:p w:rsidR="00330CC9" w:rsidRPr="00330CC9" w:rsidRDefault="00330CC9" w:rsidP="00330CC9">
      <w:pPr>
        <w:autoSpaceDE w:val="0"/>
        <w:autoSpaceDN w:val="0"/>
        <w:adjustRightInd w:val="0"/>
        <w:jc w:val="center"/>
        <w:rPr>
          <w:b/>
        </w:rPr>
      </w:pPr>
    </w:p>
    <w:p w:rsidR="00330CC9" w:rsidRPr="00330CC9" w:rsidRDefault="00330CC9" w:rsidP="00330CC9">
      <w:pPr>
        <w:ind w:left="720"/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ORGANIZATION OF THE MEETING</w:t>
      </w:r>
    </w:p>
    <w:p w:rsidR="00330CC9" w:rsidRPr="00330CC9" w:rsidRDefault="00330CC9" w:rsidP="00330CC9">
      <w:pPr>
        <w:ind w:left="720"/>
      </w:pPr>
      <w:r>
        <w:t xml:space="preserve">1.1 </w:t>
      </w:r>
      <w:r w:rsidRPr="00330CC9">
        <w:t>Opening of the meeting</w:t>
      </w:r>
    </w:p>
    <w:p w:rsidR="00330CC9" w:rsidRPr="00330CC9" w:rsidRDefault="00330CC9" w:rsidP="00330CC9">
      <w:pPr>
        <w:ind w:left="720"/>
      </w:pPr>
      <w:r>
        <w:t xml:space="preserve">1.2 </w:t>
      </w:r>
      <w:r w:rsidRPr="00330CC9">
        <w:t>Adoption of the agenda</w:t>
      </w:r>
    </w:p>
    <w:p w:rsidR="00330CC9" w:rsidRPr="00330CC9" w:rsidRDefault="00330CC9" w:rsidP="00330CC9">
      <w:pPr>
        <w:ind w:left="720"/>
      </w:pPr>
      <w:r>
        <w:t xml:space="preserve">1.3 </w:t>
      </w:r>
      <w:r w:rsidRPr="00330CC9">
        <w:t>Working arrangements</w:t>
      </w:r>
    </w:p>
    <w:p w:rsidR="00330CC9" w:rsidRPr="00330CC9" w:rsidRDefault="00330CC9" w:rsidP="00330CC9">
      <w:pPr>
        <w:ind w:left="720"/>
      </w:pPr>
      <w:r>
        <w:t xml:space="preserve">1.4 </w:t>
      </w:r>
      <w:r w:rsidRPr="00330CC9">
        <w:t>Announcements / Logistics</w:t>
      </w:r>
    </w:p>
    <w:p w:rsidR="00330CC9" w:rsidRPr="00330CC9" w:rsidRDefault="00330CC9" w:rsidP="00330CC9">
      <w:pPr>
        <w:ind w:left="720"/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REPORT OF THE CHAIRPERSON OF THE JTA</w:t>
      </w:r>
    </w:p>
    <w:p w:rsidR="00330CC9" w:rsidRPr="00330CC9" w:rsidRDefault="00330CC9" w:rsidP="00330CC9">
      <w:pPr>
        <w:ind w:left="720"/>
      </w:pPr>
      <w:r>
        <w:t xml:space="preserve"> 2.1 </w:t>
      </w:r>
      <w:r w:rsidRPr="00330CC9">
        <w:t>Overview of the JTA</w:t>
      </w:r>
    </w:p>
    <w:p w:rsidR="00330CC9" w:rsidRPr="00330CC9" w:rsidRDefault="00330CC9" w:rsidP="00330CC9">
      <w:pPr>
        <w:ind w:left="720"/>
      </w:pPr>
      <w:r w:rsidRPr="00330CC9">
        <w:t xml:space="preserve"> </w:t>
      </w:r>
      <w:r>
        <w:t xml:space="preserve">2.2 </w:t>
      </w:r>
      <w:r w:rsidRPr="00330CC9">
        <w:t>Report on JTA Chair activities</w:t>
      </w:r>
    </w:p>
    <w:p w:rsidR="00330CC9" w:rsidRPr="00330CC9" w:rsidRDefault="00330CC9" w:rsidP="00330CC9">
      <w:pPr>
        <w:ind w:left="360"/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ISSUES FROM THE PREVIOUS MEETINGS OF THE JTA EC</w:t>
      </w:r>
    </w:p>
    <w:p w:rsidR="00330CC9" w:rsidRPr="00330CC9" w:rsidRDefault="00330CC9" w:rsidP="00330CC9">
      <w:pPr>
        <w:rPr>
          <w:b/>
        </w:rPr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REVIEW OF THE OPERATING PRINCIPLES</w:t>
      </w:r>
    </w:p>
    <w:p w:rsidR="00330CC9" w:rsidRPr="00330CC9" w:rsidRDefault="00330CC9" w:rsidP="00330CC9">
      <w:pPr>
        <w:rPr>
          <w:b/>
        </w:rPr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REVIEW OF THE ACTION ITEMS</w:t>
      </w:r>
    </w:p>
    <w:p w:rsidR="00330CC9" w:rsidRPr="00330CC9" w:rsidRDefault="00330CC9" w:rsidP="00330CC9">
      <w:pPr>
        <w:rPr>
          <w:b/>
        </w:rPr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PREPARATION FOR NEXT JTA SESSION</w:t>
      </w:r>
    </w:p>
    <w:p w:rsidR="00330CC9" w:rsidRPr="00330CC9" w:rsidRDefault="00330CC9" w:rsidP="00330CC9">
      <w:pPr>
        <w:ind w:left="720"/>
      </w:pPr>
      <w:r w:rsidRPr="00330CC9">
        <w:t>6.1  Agenda</w:t>
      </w:r>
    </w:p>
    <w:p w:rsidR="00330CC9" w:rsidRPr="00330CC9" w:rsidRDefault="00330CC9" w:rsidP="00330CC9">
      <w:pPr>
        <w:ind w:left="720"/>
      </w:pPr>
      <w:r w:rsidRPr="00330CC9">
        <w:t>6.2  Documentation Plan</w:t>
      </w:r>
    </w:p>
    <w:p w:rsidR="00330CC9" w:rsidRPr="00330CC9" w:rsidRDefault="00330CC9" w:rsidP="00330CC9">
      <w:pPr>
        <w:ind w:left="720"/>
      </w:pPr>
      <w:r w:rsidRPr="00330CC9">
        <w:t>6.3  Election Preparation</w:t>
      </w:r>
    </w:p>
    <w:p w:rsidR="00330CC9" w:rsidRPr="00330CC9" w:rsidRDefault="00330CC9" w:rsidP="00330CC9">
      <w:pPr>
        <w:ind w:firstLine="720"/>
        <w:rPr>
          <w:b/>
        </w:rPr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ANY OTHER BUSINESS</w:t>
      </w:r>
    </w:p>
    <w:p w:rsidR="00330CC9" w:rsidRPr="00330CC9" w:rsidRDefault="00330CC9" w:rsidP="00330CC9">
      <w:pPr>
        <w:rPr>
          <w:b/>
        </w:rPr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PROPOSE DATE AND PLACE OF THE NEXT MEETINGS</w:t>
      </w:r>
    </w:p>
    <w:p w:rsidR="00330CC9" w:rsidRPr="00330CC9" w:rsidRDefault="00330CC9" w:rsidP="00330CC9">
      <w:pPr>
        <w:pStyle w:val="ListParagraph"/>
        <w:rPr>
          <w:rFonts w:ascii="Verdana" w:hAnsi="Verdana"/>
          <w:b/>
          <w:sz w:val="20"/>
          <w:lang w:val="en-US"/>
        </w:rPr>
      </w:pPr>
    </w:p>
    <w:p w:rsidR="00330CC9" w:rsidRPr="00330CC9" w:rsidRDefault="00330CC9" w:rsidP="00330CC9">
      <w:pPr>
        <w:rPr>
          <w:b/>
        </w:rPr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CLOSURE OF THE MEETING</w:t>
      </w:r>
    </w:p>
    <w:p w:rsidR="00330CC9" w:rsidRPr="00330CC9" w:rsidRDefault="00330CC9" w:rsidP="00330CC9">
      <w:pPr>
        <w:rPr>
          <w:b/>
        </w:rPr>
      </w:pPr>
    </w:p>
    <w:p w:rsidR="00330CC9" w:rsidRPr="00330CC9" w:rsidRDefault="00330CC9" w:rsidP="00330CC9">
      <w:pPr>
        <w:numPr>
          <w:ilvl w:val="0"/>
          <w:numId w:val="43"/>
        </w:numPr>
        <w:tabs>
          <w:tab w:val="clear" w:pos="1134"/>
        </w:tabs>
        <w:jc w:val="left"/>
        <w:rPr>
          <w:b/>
        </w:rPr>
      </w:pPr>
      <w:r w:rsidRPr="00330CC9">
        <w:rPr>
          <w:b/>
        </w:rPr>
        <w:t>PREPARE AND REVIEW FINAL REPORT JTA – EC 15</w:t>
      </w:r>
    </w:p>
    <w:p w:rsidR="00330CC9" w:rsidRPr="00330CC9" w:rsidRDefault="00330CC9" w:rsidP="00330CC9">
      <w:pPr>
        <w:pStyle w:val="WMOBodyText"/>
      </w:pPr>
    </w:p>
    <w:sectPr w:rsidR="00330CC9" w:rsidRPr="00330CC9" w:rsidSect="0020095E">
      <w:headerReference w:type="default" r:id="rId11"/>
      <w:pgSz w:w="11907" w:h="16840" w:code="9"/>
      <w:pgMar w:top="1134" w:right="1134" w:bottom="1134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8B" w:rsidRDefault="0069388B">
      <w:r>
        <w:separator/>
      </w:r>
    </w:p>
    <w:p w:rsidR="0069388B" w:rsidRDefault="0069388B"/>
    <w:p w:rsidR="0069388B" w:rsidRDefault="0069388B"/>
  </w:endnote>
  <w:endnote w:type="continuationSeparator" w:id="0">
    <w:p w:rsidR="0069388B" w:rsidRDefault="0069388B">
      <w:r>
        <w:continuationSeparator/>
      </w:r>
    </w:p>
    <w:p w:rsidR="0069388B" w:rsidRDefault="0069388B"/>
    <w:p w:rsidR="0069388B" w:rsidRDefault="006938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8B" w:rsidRDefault="0069388B">
      <w:r>
        <w:separator/>
      </w:r>
    </w:p>
  </w:footnote>
  <w:footnote w:type="continuationSeparator" w:id="0">
    <w:p w:rsidR="0069388B" w:rsidRDefault="0069388B">
      <w:r>
        <w:continuationSeparator/>
      </w:r>
    </w:p>
    <w:p w:rsidR="0069388B" w:rsidRDefault="0069388B"/>
    <w:p w:rsidR="0069388B" w:rsidRDefault="006938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12A" w:rsidRDefault="00C83261" w:rsidP="00B72444">
    <w:pPr>
      <w:pStyle w:val="Header"/>
    </w:pPr>
    <w:r>
      <w:t>JCOMM-15/INF. 1</w:t>
    </w:r>
    <w:r w:rsidR="0020095E" w:rsidRPr="00C2459D">
      <w:t xml:space="preserve">, p. </w:t>
    </w:r>
    <w:r w:rsidR="0020095E" w:rsidRPr="00C2459D">
      <w:rPr>
        <w:rStyle w:val="PageNumber"/>
      </w:rPr>
      <w:fldChar w:fldCharType="begin"/>
    </w:r>
    <w:r w:rsidR="0020095E" w:rsidRPr="00C2459D">
      <w:rPr>
        <w:rStyle w:val="PageNumber"/>
      </w:rPr>
      <w:instrText xml:space="preserve"> PAGE </w:instrText>
    </w:r>
    <w:r w:rsidR="0020095E" w:rsidRPr="00C2459D">
      <w:rPr>
        <w:rStyle w:val="PageNumber"/>
      </w:rPr>
      <w:fldChar w:fldCharType="separate"/>
    </w:r>
    <w:r w:rsidR="00E61B99">
      <w:rPr>
        <w:rStyle w:val="PageNumber"/>
        <w:noProof/>
      </w:rPr>
      <w:t>2</w:t>
    </w:r>
    <w:r w:rsidR="0020095E" w:rsidRPr="00C2459D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6CF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4EAC2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8AC24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690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2EF9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CA45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0E55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C8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DC2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CC5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B4D94"/>
    <w:multiLevelType w:val="hybridMultilevel"/>
    <w:tmpl w:val="7C124602"/>
    <w:lvl w:ilvl="0" w:tplc="B38A5EA0">
      <w:start w:val="2"/>
      <w:numFmt w:val="bullet"/>
      <w:lvlText w:val="-"/>
      <w:lvlJc w:val="left"/>
      <w:pPr>
        <w:tabs>
          <w:tab w:val="num" w:pos="2271"/>
        </w:tabs>
        <w:ind w:left="2271" w:hanging="57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MS Mincho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MS Mincho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MS Mincho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1">
    <w:nsid w:val="08387BD2"/>
    <w:multiLevelType w:val="hybridMultilevel"/>
    <w:tmpl w:val="FADED1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653072"/>
    <w:multiLevelType w:val="hybridMultilevel"/>
    <w:tmpl w:val="5F98B5B2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A157DF"/>
    <w:multiLevelType w:val="hybridMultilevel"/>
    <w:tmpl w:val="E63E9576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0A3A9D"/>
    <w:multiLevelType w:val="hybridMultilevel"/>
    <w:tmpl w:val="BE96FE0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704B7B"/>
    <w:multiLevelType w:val="hybridMultilevel"/>
    <w:tmpl w:val="D974F67E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DE473B"/>
    <w:multiLevelType w:val="multilevel"/>
    <w:tmpl w:val="ED94F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23187F76"/>
    <w:multiLevelType w:val="hybridMultilevel"/>
    <w:tmpl w:val="4478283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A55827"/>
    <w:multiLevelType w:val="multilevel"/>
    <w:tmpl w:val="C444E976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5E45B11"/>
    <w:multiLevelType w:val="hybridMultilevel"/>
    <w:tmpl w:val="9AECE8FA"/>
    <w:lvl w:ilvl="0" w:tplc="82BAAB3C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C626AC"/>
    <w:multiLevelType w:val="hybridMultilevel"/>
    <w:tmpl w:val="8D740D96"/>
    <w:lvl w:ilvl="0" w:tplc="040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27B16F14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A280CB1"/>
    <w:multiLevelType w:val="hybridMultilevel"/>
    <w:tmpl w:val="2468F01C"/>
    <w:lvl w:ilvl="0" w:tplc="040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3">
    <w:nsid w:val="2BC60D83"/>
    <w:multiLevelType w:val="multilevel"/>
    <w:tmpl w:val="F814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2069B3"/>
    <w:multiLevelType w:val="hybridMultilevel"/>
    <w:tmpl w:val="86B8AB56"/>
    <w:lvl w:ilvl="0" w:tplc="6E3A4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4A2043"/>
    <w:multiLevelType w:val="hybridMultilevel"/>
    <w:tmpl w:val="E60E3380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DA12EC1"/>
    <w:multiLevelType w:val="hybridMultilevel"/>
    <w:tmpl w:val="28D49B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33F259F"/>
    <w:multiLevelType w:val="hybridMultilevel"/>
    <w:tmpl w:val="EFBEFC7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6FC1CD9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49C667C"/>
    <w:multiLevelType w:val="hybridMultilevel"/>
    <w:tmpl w:val="8974B1B6"/>
    <w:lvl w:ilvl="0" w:tplc="EE640F8A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EA4781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760E7D"/>
    <w:multiLevelType w:val="hybridMultilevel"/>
    <w:tmpl w:val="21226E4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DB3222"/>
    <w:multiLevelType w:val="hybridMultilevel"/>
    <w:tmpl w:val="9D8A530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E315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2D3592"/>
    <w:multiLevelType w:val="multilevel"/>
    <w:tmpl w:val="FEB4D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D54EFE"/>
    <w:multiLevelType w:val="multilevel"/>
    <w:tmpl w:val="9F7A7A90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7058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72B6062"/>
    <w:multiLevelType w:val="hybridMultilevel"/>
    <w:tmpl w:val="20666EAC"/>
    <w:lvl w:ilvl="0" w:tplc="BBECDEBE">
      <w:start w:val="1"/>
      <w:numFmt w:val="lowerLetter"/>
      <w:lvlText w:val="(%1)"/>
      <w:lvlJc w:val="left"/>
      <w:pPr>
        <w:tabs>
          <w:tab w:val="num" w:pos="1125"/>
        </w:tabs>
        <w:ind w:left="11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7">
    <w:nsid w:val="5C6F451C"/>
    <w:multiLevelType w:val="hybridMultilevel"/>
    <w:tmpl w:val="106AFE40"/>
    <w:lvl w:ilvl="0" w:tplc="FFFFFFFF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E60BA3"/>
    <w:multiLevelType w:val="multilevel"/>
    <w:tmpl w:val="315ACC9C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742B0"/>
    <w:multiLevelType w:val="hybridMultilevel"/>
    <w:tmpl w:val="315ACC9C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FC4442"/>
    <w:multiLevelType w:val="hybridMultilevel"/>
    <w:tmpl w:val="CA580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E02364"/>
    <w:multiLevelType w:val="hybridMultilevel"/>
    <w:tmpl w:val="806C1F56"/>
    <w:lvl w:ilvl="0" w:tplc="8C065970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B3EDB"/>
    <w:multiLevelType w:val="hybridMultilevel"/>
    <w:tmpl w:val="5970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1C124D"/>
    <w:multiLevelType w:val="hybridMultilevel"/>
    <w:tmpl w:val="465EDB06"/>
    <w:lvl w:ilvl="0" w:tplc="B1801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F306A9"/>
    <w:multiLevelType w:val="hybridMultilevel"/>
    <w:tmpl w:val="9D30BFA0"/>
    <w:lvl w:ilvl="0" w:tplc="FFFFFFFF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44"/>
  </w:num>
  <w:num w:numId="3">
    <w:abstractNumId w:val="28"/>
  </w:num>
  <w:num w:numId="4">
    <w:abstractNumId w:val="37"/>
  </w:num>
  <w:num w:numId="5">
    <w:abstractNumId w:val="17"/>
  </w:num>
  <w:num w:numId="6">
    <w:abstractNumId w:val="22"/>
  </w:num>
  <w:num w:numId="7">
    <w:abstractNumId w:val="18"/>
  </w:num>
  <w:num w:numId="8">
    <w:abstractNumId w:val="30"/>
  </w:num>
  <w:num w:numId="9">
    <w:abstractNumId w:val="21"/>
  </w:num>
  <w:num w:numId="10">
    <w:abstractNumId w:val="20"/>
  </w:num>
  <w:num w:numId="11">
    <w:abstractNumId w:val="36"/>
  </w:num>
  <w:num w:numId="12">
    <w:abstractNumId w:val="11"/>
  </w:num>
  <w:num w:numId="13">
    <w:abstractNumId w:val="26"/>
  </w:num>
  <w:num w:numId="14">
    <w:abstractNumId w:val="40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2"/>
  </w:num>
  <w:num w:numId="27">
    <w:abstractNumId w:val="31"/>
  </w:num>
  <w:num w:numId="28">
    <w:abstractNumId w:val="23"/>
  </w:num>
  <w:num w:numId="29">
    <w:abstractNumId w:val="32"/>
  </w:num>
  <w:num w:numId="30">
    <w:abstractNumId w:val="33"/>
  </w:num>
  <w:num w:numId="31">
    <w:abstractNumId w:val="14"/>
  </w:num>
  <w:num w:numId="32">
    <w:abstractNumId w:val="39"/>
  </w:num>
  <w:num w:numId="33">
    <w:abstractNumId w:val="38"/>
  </w:num>
  <w:num w:numId="34">
    <w:abstractNumId w:val="25"/>
  </w:num>
  <w:num w:numId="35">
    <w:abstractNumId w:val="27"/>
  </w:num>
  <w:num w:numId="36">
    <w:abstractNumId w:val="43"/>
  </w:num>
  <w:num w:numId="37">
    <w:abstractNumId w:val="34"/>
  </w:num>
  <w:num w:numId="38">
    <w:abstractNumId w:val="12"/>
  </w:num>
  <w:num w:numId="39">
    <w:abstractNumId w:val="13"/>
  </w:num>
  <w:num w:numId="40">
    <w:abstractNumId w:val="15"/>
  </w:num>
  <w:num w:numId="41">
    <w:abstractNumId w:val="10"/>
  </w:num>
  <w:num w:numId="42">
    <w:abstractNumId w:val="41"/>
  </w:num>
  <w:num w:numId="43">
    <w:abstractNumId w:val="24"/>
  </w:num>
  <w:num w:numId="44">
    <w:abstractNumId w:val="35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113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61"/>
    <w:rsid w:val="00007DED"/>
    <w:rsid w:val="000206A8"/>
    <w:rsid w:val="0003137A"/>
    <w:rsid w:val="00041171"/>
    <w:rsid w:val="00050F8E"/>
    <w:rsid w:val="000573AD"/>
    <w:rsid w:val="00072F17"/>
    <w:rsid w:val="000806D8"/>
    <w:rsid w:val="00082C80"/>
    <w:rsid w:val="00083847"/>
    <w:rsid w:val="00083C36"/>
    <w:rsid w:val="000A69BF"/>
    <w:rsid w:val="000C225A"/>
    <w:rsid w:val="000C6781"/>
    <w:rsid w:val="000F5E49"/>
    <w:rsid w:val="000F7A87"/>
    <w:rsid w:val="00105D2E"/>
    <w:rsid w:val="00111BFD"/>
    <w:rsid w:val="0011498B"/>
    <w:rsid w:val="00120147"/>
    <w:rsid w:val="00123140"/>
    <w:rsid w:val="00163BA3"/>
    <w:rsid w:val="00166B31"/>
    <w:rsid w:val="00180771"/>
    <w:rsid w:val="001930A3"/>
    <w:rsid w:val="001A341E"/>
    <w:rsid w:val="001B0EA6"/>
    <w:rsid w:val="001B1CDF"/>
    <w:rsid w:val="001B56F4"/>
    <w:rsid w:val="001C5462"/>
    <w:rsid w:val="001D6302"/>
    <w:rsid w:val="001E7DD0"/>
    <w:rsid w:val="001F1BDA"/>
    <w:rsid w:val="0020095E"/>
    <w:rsid w:val="00210D30"/>
    <w:rsid w:val="00234A34"/>
    <w:rsid w:val="0025255D"/>
    <w:rsid w:val="00270480"/>
    <w:rsid w:val="002779AF"/>
    <w:rsid w:val="002823D8"/>
    <w:rsid w:val="0028531A"/>
    <w:rsid w:val="00285446"/>
    <w:rsid w:val="00295593"/>
    <w:rsid w:val="002A386C"/>
    <w:rsid w:val="002C30BC"/>
    <w:rsid w:val="002C7A88"/>
    <w:rsid w:val="002D232B"/>
    <w:rsid w:val="002D5E00"/>
    <w:rsid w:val="002D6DAC"/>
    <w:rsid w:val="002E3FAD"/>
    <w:rsid w:val="002E4E16"/>
    <w:rsid w:val="00301E8C"/>
    <w:rsid w:val="00320009"/>
    <w:rsid w:val="0032424A"/>
    <w:rsid w:val="00330CC9"/>
    <w:rsid w:val="00342E34"/>
    <w:rsid w:val="00380AF7"/>
    <w:rsid w:val="00394A05"/>
    <w:rsid w:val="00397770"/>
    <w:rsid w:val="00397880"/>
    <w:rsid w:val="003A7016"/>
    <w:rsid w:val="003E4046"/>
    <w:rsid w:val="003F125B"/>
    <w:rsid w:val="003F7B3F"/>
    <w:rsid w:val="0041078D"/>
    <w:rsid w:val="00416F97"/>
    <w:rsid w:val="0043039B"/>
    <w:rsid w:val="004423FE"/>
    <w:rsid w:val="00445C35"/>
    <w:rsid w:val="004667E7"/>
    <w:rsid w:val="00475797"/>
    <w:rsid w:val="0049253B"/>
    <w:rsid w:val="004A140B"/>
    <w:rsid w:val="004B7BAA"/>
    <w:rsid w:val="004C2DF7"/>
    <w:rsid w:val="004C4E0B"/>
    <w:rsid w:val="004D497E"/>
    <w:rsid w:val="004E4809"/>
    <w:rsid w:val="004E5985"/>
    <w:rsid w:val="004E6352"/>
    <w:rsid w:val="004E6460"/>
    <w:rsid w:val="004F6B46"/>
    <w:rsid w:val="00525B80"/>
    <w:rsid w:val="0053098F"/>
    <w:rsid w:val="00546D8E"/>
    <w:rsid w:val="00571AE1"/>
    <w:rsid w:val="00592267"/>
    <w:rsid w:val="005B0AE2"/>
    <w:rsid w:val="005B1F2C"/>
    <w:rsid w:val="005D03D9"/>
    <w:rsid w:val="005D1EE8"/>
    <w:rsid w:val="005D666D"/>
    <w:rsid w:val="00604802"/>
    <w:rsid w:val="00615AB0"/>
    <w:rsid w:val="0061778C"/>
    <w:rsid w:val="00636B90"/>
    <w:rsid w:val="0064738B"/>
    <w:rsid w:val="006508EA"/>
    <w:rsid w:val="00667E86"/>
    <w:rsid w:val="0068392D"/>
    <w:rsid w:val="0069388B"/>
    <w:rsid w:val="00697DB5"/>
    <w:rsid w:val="006A492A"/>
    <w:rsid w:val="006D5576"/>
    <w:rsid w:val="006E766D"/>
    <w:rsid w:val="0070517C"/>
    <w:rsid w:val="00705C9F"/>
    <w:rsid w:val="00716951"/>
    <w:rsid w:val="00720F6B"/>
    <w:rsid w:val="00735D9E"/>
    <w:rsid w:val="00745A09"/>
    <w:rsid w:val="00751EAF"/>
    <w:rsid w:val="00754CF7"/>
    <w:rsid w:val="00771A68"/>
    <w:rsid w:val="007C212A"/>
    <w:rsid w:val="007E7D21"/>
    <w:rsid w:val="007F482F"/>
    <w:rsid w:val="007F7C94"/>
    <w:rsid w:val="00807CC5"/>
    <w:rsid w:val="00831751"/>
    <w:rsid w:val="00833369"/>
    <w:rsid w:val="00835B42"/>
    <w:rsid w:val="00847D99"/>
    <w:rsid w:val="0085038E"/>
    <w:rsid w:val="0086271D"/>
    <w:rsid w:val="0086420B"/>
    <w:rsid w:val="00864DBF"/>
    <w:rsid w:val="00865AE2"/>
    <w:rsid w:val="0089601F"/>
    <w:rsid w:val="008A7313"/>
    <w:rsid w:val="008A7D91"/>
    <w:rsid w:val="008B7FC7"/>
    <w:rsid w:val="008E1E4A"/>
    <w:rsid w:val="008F0615"/>
    <w:rsid w:val="008F1FDB"/>
    <w:rsid w:val="008F36FB"/>
    <w:rsid w:val="00933957"/>
    <w:rsid w:val="00950605"/>
    <w:rsid w:val="00952233"/>
    <w:rsid w:val="00954D66"/>
    <w:rsid w:val="00975D76"/>
    <w:rsid w:val="00982E51"/>
    <w:rsid w:val="009874B9"/>
    <w:rsid w:val="00993581"/>
    <w:rsid w:val="009A288C"/>
    <w:rsid w:val="009B6697"/>
    <w:rsid w:val="009C2EA4"/>
    <w:rsid w:val="009C4C04"/>
    <w:rsid w:val="009F7566"/>
    <w:rsid w:val="00A06BFE"/>
    <w:rsid w:val="00A10F5D"/>
    <w:rsid w:val="00A14AF1"/>
    <w:rsid w:val="00A16891"/>
    <w:rsid w:val="00A268CE"/>
    <w:rsid w:val="00A332E8"/>
    <w:rsid w:val="00A35AF5"/>
    <w:rsid w:val="00A35DDF"/>
    <w:rsid w:val="00A36CBA"/>
    <w:rsid w:val="00A45741"/>
    <w:rsid w:val="00A50291"/>
    <w:rsid w:val="00A530E4"/>
    <w:rsid w:val="00A604CD"/>
    <w:rsid w:val="00A60FE6"/>
    <w:rsid w:val="00A654BE"/>
    <w:rsid w:val="00A874EF"/>
    <w:rsid w:val="00A95415"/>
    <w:rsid w:val="00AA3C89"/>
    <w:rsid w:val="00AC4CDB"/>
    <w:rsid w:val="00AF61E1"/>
    <w:rsid w:val="00AF638A"/>
    <w:rsid w:val="00B00141"/>
    <w:rsid w:val="00B009AA"/>
    <w:rsid w:val="00B030C8"/>
    <w:rsid w:val="00B056E7"/>
    <w:rsid w:val="00B05B71"/>
    <w:rsid w:val="00B10035"/>
    <w:rsid w:val="00B15C76"/>
    <w:rsid w:val="00B165E6"/>
    <w:rsid w:val="00B235DB"/>
    <w:rsid w:val="00B548A2"/>
    <w:rsid w:val="00B56934"/>
    <w:rsid w:val="00B72444"/>
    <w:rsid w:val="00B93B62"/>
    <w:rsid w:val="00B953D1"/>
    <w:rsid w:val="00BA30D0"/>
    <w:rsid w:val="00C04BD2"/>
    <w:rsid w:val="00C13EEC"/>
    <w:rsid w:val="00C156A4"/>
    <w:rsid w:val="00C20FAA"/>
    <w:rsid w:val="00C2459D"/>
    <w:rsid w:val="00C42C95"/>
    <w:rsid w:val="00C4470F"/>
    <w:rsid w:val="00C55E5B"/>
    <w:rsid w:val="00C720A4"/>
    <w:rsid w:val="00C7611C"/>
    <w:rsid w:val="00C83261"/>
    <w:rsid w:val="00C94097"/>
    <w:rsid w:val="00CA4269"/>
    <w:rsid w:val="00CA7330"/>
    <w:rsid w:val="00CB64F0"/>
    <w:rsid w:val="00CC2909"/>
    <w:rsid w:val="00D05E6F"/>
    <w:rsid w:val="00D33442"/>
    <w:rsid w:val="00D44BAD"/>
    <w:rsid w:val="00D45B55"/>
    <w:rsid w:val="00D7097B"/>
    <w:rsid w:val="00D91DFA"/>
    <w:rsid w:val="00DA159A"/>
    <w:rsid w:val="00DB1AB2"/>
    <w:rsid w:val="00DD3A65"/>
    <w:rsid w:val="00DD62C6"/>
    <w:rsid w:val="00E00498"/>
    <w:rsid w:val="00E2617A"/>
    <w:rsid w:val="00E538E6"/>
    <w:rsid w:val="00E61B99"/>
    <w:rsid w:val="00E802A2"/>
    <w:rsid w:val="00E85C0B"/>
    <w:rsid w:val="00EB13D7"/>
    <w:rsid w:val="00ED67AF"/>
    <w:rsid w:val="00EE128C"/>
    <w:rsid w:val="00EF66D9"/>
    <w:rsid w:val="00EF6BA5"/>
    <w:rsid w:val="00EF780D"/>
    <w:rsid w:val="00EF7A98"/>
    <w:rsid w:val="00F0267E"/>
    <w:rsid w:val="00F25D8D"/>
    <w:rsid w:val="00F474C9"/>
    <w:rsid w:val="00F54EA3"/>
    <w:rsid w:val="00F61675"/>
    <w:rsid w:val="00F6686B"/>
    <w:rsid w:val="00F67F74"/>
    <w:rsid w:val="00F73DE3"/>
    <w:rsid w:val="00F77219"/>
    <w:rsid w:val="00F84DD2"/>
    <w:rsid w:val="00FB0872"/>
    <w:rsid w:val="00FB54CC"/>
    <w:rsid w:val="00FD1A37"/>
    <w:rsid w:val="00FD4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2010\DPMU%20-%20LCP\WMO-Session-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1FFCE-E1E4-4549-B089-AF6BA080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WMO-Session-Template_en</Template>
  <TotalTime>0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WMO Document Template</vt:lpstr>
    </vt:vector>
  </TitlesOfParts>
  <Company>WMO</Company>
  <LinksUpToDate>false</LinksUpToDate>
  <CharactersWithSpaces>1175</CharactersWithSpaces>
  <SharedDoc>false</SharedDoc>
  <HLinks>
    <vt:vector size="18" baseType="variant">
      <vt:variant>
        <vt:i4>2228298</vt:i4>
      </vt:variant>
      <vt:variant>
        <vt:i4>152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ftp://ftp.wmo.int/Documents/PublicWeb/mainweb/meetings/cbodies/governance/congress_reports/english/pdf/1026_E.pdf</vt:lpwstr>
      </vt:variant>
      <vt:variant>
        <vt:lpwstr/>
      </vt:variant>
      <vt:variant>
        <vt:i4>4784202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_Draft_Recommendation_X.X/1</vt:lpwstr>
      </vt:variant>
      <vt:variant>
        <vt:i4>983122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_DRAFT_RESOLUTION_4.2/1_(EC-64)%20-%20PU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WMO Document Template</dc:title>
  <dc:creator>Champika Gallage</dc:creator>
  <cp:lastModifiedBy>Champika Gallage</cp:lastModifiedBy>
  <cp:revision>3</cp:revision>
  <cp:lastPrinted>2013-03-12T09:27:00Z</cp:lastPrinted>
  <dcterms:created xsi:type="dcterms:W3CDTF">2017-06-14T17:03:00Z</dcterms:created>
  <dcterms:modified xsi:type="dcterms:W3CDTF">2017-06-14T17:18:00Z</dcterms:modified>
</cp:coreProperties>
</file>